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Mural proposal and quote</w:t>
      </w:r>
    </w:p>
    <w:p>
      <w:pPr>
        <w:spacing w:after="130"/>
      </w:pPr>
    </w:p>
    <w:p>
      <w:pPr>
        <w:spacing w:after="130"/>
      </w:pPr>
      <w:r>
        <w:t xml:space="preserve">Artist: [Name and contact]. Client: [Name and contact].</w:t>
      </w:r>
    </w:p>
    <w:p>
      <w:pPr>
        <w:spacing w:after="130"/>
      </w:pPr>
      <w:r>
        <w:t xml:space="preserve">Site address and wall owner: [Details].</w:t>
      </w:r>
    </w:p>
    <w:p>
      <w:pPr>
        <w:spacing w:after="130"/>
      </w:pPr>
      <w:r>
        <w:t xml:space="preserve">Project and quotation date: [Details].</w:t>
      </w:r>
    </w:p>
    <w:p>
      <w:pPr>
        <w:spacing w:after="130"/>
      </w:pPr>
    </w:p>
    <w:p>
      <w:pPr>
        <w:pStyle w:val="Heading1"/>
        <w:spacing w:after="130"/>
      </w:pPr>
      <w:r>
        <w:t xml:space="preserve">Wall and artwork</w:t>
      </w:r>
    </w:p>
    <w:p>
      <w:pPr>
        <w:spacing w:after="130"/>
      </w:pPr>
      <w:r>
        <w:t xml:space="preserve">Wall dimensions: [Width x height, units, total area].</w:t>
      </w:r>
    </w:p>
    <w:p>
      <w:pPr>
        <w:spacing w:after="130"/>
      </w:pPr>
      <w:r>
        <w:t xml:space="preserve">Surface: [Smooth / brick / stucco / other].</w:t>
      </w:r>
    </w:p>
    <w:p>
      <w:pPr>
        <w:spacing w:after="130"/>
      </w:pPr>
      <w:r>
        <w:t xml:space="preserve">Approved concept and colors: [Description and attached sketch].</w:t>
      </w:r>
    </w:p>
    <w:p>
      <w:pPr>
        <w:spacing w:after="130"/>
      </w:pPr>
      <w:r>
        <w:t xml:space="preserve">Painting includes [areas]. Exclusions include [surfaces or tasks].</w:t>
      </w:r>
    </w:p>
    <w:p>
      <w:pPr>
        <w:spacing w:after="130"/>
      </w:pPr>
    </w:p>
    <w:p>
      <w:pPr>
        <w:pStyle w:val="Heading1"/>
        <w:spacing w:after="130"/>
      </w:pPr>
      <w:r>
        <w:t xml:space="preserve">Inspection and preparation</w:t>
      </w:r>
    </w:p>
    <w:p>
      <w:pPr>
        <w:spacing w:after="130"/>
      </w:pPr>
      <w:r>
        <w:t xml:space="preserve">Wall condition at inspection: [Condition, moisture, existing coatings].</w:t>
      </w:r>
    </w:p>
    <w:p>
      <w:pPr>
        <w:spacing w:after="130"/>
      </w:pPr>
      <w:r>
        <w:t xml:space="preserve">Cleaning, repairs and priming: [Tasks, responsible party and completion date].</w:t>
      </w:r>
    </w:p>
    <w:p>
      <w:pPr>
        <w:spacing w:after="130"/>
      </w:pPr>
      <w:r>
        <w:t xml:space="preserve">The artist may pause work if the wall differs materially from the agreed condition. Additional preparation requires written approval and a revised fee.</w:t>
      </w:r>
    </w:p>
    <w:p>
      <w:pPr>
        <w:spacing w:after="130"/>
      </w:pPr>
    </w:p>
    <w:p>
      <w:pPr>
        <w:pStyle w:val="Heading1"/>
        <w:spacing w:after="130"/>
      </w:pPr>
      <w:r>
        <w:t xml:space="preserve">Itemized quote</w:t>
      </w:r>
    </w:p>
    <w:p>
      <w:pPr>
        <w:spacing w:after="130"/>
      </w:pPr>
      <w:r>
        <w:t xml:space="preserve">Design and sketch approvals: [Amount].</w:t>
      </w:r>
    </w:p>
    <w:p>
      <w:pPr>
        <w:spacing w:after="130"/>
      </w:pPr>
      <w:r>
        <w:t xml:space="preserve">Painting labor: [Day rate x estimated days].</w:t>
      </w:r>
    </w:p>
    <w:p>
      <w:pPr>
        <w:spacing w:after="130"/>
      </w:pPr>
      <w:r>
        <w:t xml:space="preserve">Preparation labor: [Amount].</w:t>
      </w:r>
    </w:p>
    <w:p>
      <w:pPr>
        <w:spacing w:after="130"/>
      </w:pPr>
      <w:r>
        <w:t xml:space="preserve">Lift or scaffold: [Rental days x cost, delivery and collection].</w:t>
      </w:r>
    </w:p>
    <w:p>
      <w:pPr>
        <w:spacing w:after="130"/>
      </w:pPr>
      <w:r>
        <w:t xml:space="preserve">Paint and materials: [Amount].</w:t>
      </w:r>
    </w:p>
    <w:p>
      <w:pPr>
        <w:spacing w:after="130"/>
      </w:pPr>
      <w:r>
        <w:t xml:space="preserve">Protective coating: [Type, application and amount].</w:t>
      </w:r>
    </w:p>
    <w:p>
      <w:pPr>
        <w:spacing w:after="130"/>
      </w:pPr>
      <w:r>
        <w:t xml:space="preserve">Travel and access costs: [Amount].</w:t>
      </w:r>
    </w:p>
    <w:p>
      <w:pPr>
        <w:spacing w:after="130"/>
      </w:pPr>
      <w:r>
        <w:t xml:space="preserve">Taxes where applicable: [Amount]. Total: [Currency and amount].</w:t>
      </w:r>
    </w:p>
    <w:p>
      <w:pPr>
        <w:spacing w:after="130"/>
      </w:pPr>
    </w:p>
    <w:p>
      <w:pPr>
        <w:pStyle w:val="Heading1"/>
        <w:spacing w:after="130"/>
      </w:pPr>
      <w:r>
        <w:t xml:space="preserve">Access and weather</w:t>
      </w:r>
    </w:p>
    <w:p>
      <w:pPr>
        <w:spacing w:after="130"/>
      </w:pPr>
      <w:r>
        <w:t xml:space="preserve">Client supplies [power, water, secure storage, permits and site contact].</w:t>
      </w:r>
    </w:p>
    <w:p>
      <w:pPr>
        <w:spacing w:after="130"/>
      </w:pPr>
      <w:r>
        <w:t xml:space="preserve">Access equipment and safety arrangements: [Responsibilities].</w:t>
      </w:r>
    </w:p>
    <w:p>
      <w:pPr>
        <w:spacing w:after="130"/>
      </w:pPr>
      <w:r>
        <w:t xml:space="preserve">Suitable working conditions: [Temperature, rain and surface requirements].</w:t>
      </w:r>
    </w:p>
    <w:p>
      <w:pPr>
        <w:spacing w:after="130"/>
      </w:pPr>
      <w:r>
        <w:t xml:space="preserve">Weather delays: [Notification, schedule changes and equipment extensions].</w:t>
      </w:r>
    </w:p>
    <w:p>
      <w:pPr>
        <w:spacing w:after="130"/>
      </w:pPr>
      <w:r>
        <w:t xml:space="preserve">Unsafe access or unsuitable conditions are not included as guaranteed working days.</w:t>
      </w:r>
    </w:p>
    <w:p>
      <w:pPr>
        <w:spacing w:after="130"/>
      </w:pPr>
    </w:p>
    <w:p>
      <w:pPr>
        <w:pStyle w:val="Heading1"/>
        <w:spacing w:after="130"/>
      </w:pPr>
      <w:r>
        <w:t xml:space="preserve">Approvals and payment</w:t>
      </w:r>
    </w:p>
    <w:p>
      <w:pPr>
        <w:spacing w:after="130"/>
      </w:pPr>
      <w:r>
        <w:t xml:space="preserve">Included design rounds: [Number].</w:t>
      </w:r>
    </w:p>
    <w:p>
      <w:pPr>
        <w:spacing w:after="130"/>
      </w:pPr>
      <w:r>
        <w:t xml:space="preserve">Deposit and milestone invoices: [Percentages, amounts and dates].</w:t>
      </w:r>
    </w:p>
    <w:p>
      <w:pPr>
        <w:spacing w:after="130"/>
      </w:pPr>
      <w:r>
        <w:t xml:space="preserve">Completion review: [Walkthrough and acceptance process].</w:t>
      </w:r>
    </w:p>
    <w:p>
      <w:pPr>
        <w:spacing w:after="130"/>
      </w:pPr>
      <w:r>
        <w:t xml:space="preserve">Extra revisions or additional wall area require a separate written quote.</w:t>
      </w:r>
    </w:p>
    <w:p>
      <w:pPr>
        <w:spacing w:after="130"/>
      </w:pPr>
    </w:p>
    <w:p>
      <w:pPr>
        <w:pStyle w:val="Heading1"/>
        <w:spacing w:after="130"/>
      </w:pPr>
      <w:r>
        <w:t xml:space="preserve">Rights and maintenance</w:t>
      </w:r>
    </w:p>
    <w:p>
      <w:pPr>
        <w:spacing w:after="130"/>
      </w:pPr>
      <w:r>
        <w:t xml:space="preserve">Artist credit and photography permission: [Terms].</w:t>
      </w:r>
    </w:p>
    <w:p>
      <w:pPr>
        <w:spacing w:after="130"/>
      </w:pPr>
      <w:r>
        <w:t xml:space="preserve">Maintenance, repair, coating renewal and alterations: [Responsibilities].</w:t>
      </w:r>
    </w:p>
    <w:p>
      <w:pPr>
        <w:spacing w:after="130"/>
      </w:pPr>
      <w:r>
        <w:t xml:space="preserve">Discuss applicable artist rights, including VARA where relevant, with a professional.</w:t>
      </w:r>
    </w:p>
    <w:p>
      <w:pPr>
        <w:spacing w:after="130"/>
      </w:pPr>
      <w:r>
        <w:t xml:space="preserve">Signatures: [Client and artist names, signatures and dates].</w:t>
      </w:r>
    </w:p>
    <w:p>
      <w:pPr>
        <w:spacing w:after="130"/>
      </w:pPr>
      <w:r>
        <w:t xml:space="preserve">Starting template only; not legal or site-safety advice.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Template by BidLogik, generate a filled version free at https://www.bidlogik.com/?utm_source=template_file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Mural Proposal and Quote</dc:title>
  <dc:creator>BidLogik</dc:creator>
  <cp:lastModifiedBy>Un-named</cp:lastModifiedBy>
  <cp:revision>1</cp:revision>
  <dcterms:created xsi:type="dcterms:W3CDTF">2026-10-16T03:41:24.375Z</dcterms:created>
  <dcterms:modified xsi:type="dcterms:W3CDTF">2026-10-16T03:41:24.375Z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